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E27" w14:paraId="50876451" w14:textId="4561AD53">
      <w:pPr>
        <w:ind w:left="-142" w:right="282"/>
        <w:jc w:val="right"/>
        <w:rPr>
          <w:sz w:val="28"/>
        </w:rPr>
      </w:pPr>
      <w:r>
        <w:rPr>
          <w:sz w:val="28"/>
        </w:rPr>
        <w:t>Дело № 5-</w:t>
      </w:r>
      <w:r w:rsidR="00DA4DE9">
        <w:rPr>
          <w:sz w:val="28"/>
        </w:rPr>
        <w:t>90</w:t>
      </w:r>
      <w:r w:rsidR="001B4713">
        <w:rPr>
          <w:sz w:val="28"/>
        </w:rPr>
        <w:t>1</w:t>
      </w:r>
      <w:r w:rsidR="002A45D0">
        <w:rPr>
          <w:sz w:val="28"/>
        </w:rPr>
        <w:t>-2201</w:t>
      </w:r>
      <w:r>
        <w:rPr>
          <w:sz w:val="28"/>
        </w:rPr>
        <w:t>/202</w:t>
      </w:r>
      <w:r w:rsidR="002A45D0">
        <w:rPr>
          <w:sz w:val="28"/>
        </w:rPr>
        <w:t>5</w:t>
      </w:r>
    </w:p>
    <w:p w:rsidR="00827E27" w14:paraId="75204666" w14:textId="519B836F">
      <w:pPr>
        <w:ind w:left="-142" w:right="282"/>
        <w:jc w:val="right"/>
        <w:rPr>
          <w:sz w:val="28"/>
        </w:rPr>
      </w:pPr>
      <w:r>
        <w:rPr>
          <w:sz w:val="28"/>
        </w:rPr>
        <w:t xml:space="preserve">УИД </w:t>
      </w:r>
      <w:r w:rsidR="008F2CC1">
        <w:rPr>
          <w:sz w:val="28"/>
        </w:rPr>
        <w:t>*</w:t>
      </w:r>
    </w:p>
    <w:p w:rsidR="00827E27" w14:paraId="7239A220" w14:textId="77777777">
      <w:pPr>
        <w:ind w:left="-142" w:right="282"/>
        <w:jc w:val="right"/>
        <w:rPr>
          <w:sz w:val="28"/>
        </w:rPr>
      </w:pPr>
      <w:r>
        <w:rPr>
          <w:sz w:val="28"/>
        </w:rPr>
        <w:t xml:space="preserve"> </w:t>
      </w:r>
    </w:p>
    <w:p w:rsidR="00827E27" w14:paraId="280D9532" w14:textId="77777777">
      <w:pPr>
        <w:ind w:left="-142" w:right="282"/>
        <w:jc w:val="center"/>
        <w:rPr>
          <w:sz w:val="28"/>
        </w:rPr>
      </w:pPr>
      <w:r>
        <w:rPr>
          <w:sz w:val="28"/>
        </w:rPr>
        <w:t>П О С Т А Н О В Л Е Н И Е</w:t>
      </w:r>
    </w:p>
    <w:p w:rsidR="00827E27" w14:paraId="2C216479" w14:textId="77777777">
      <w:pPr>
        <w:ind w:left="-142" w:right="282"/>
        <w:jc w:val="center"/>
        <w:rPr>
          <w:sz w:val="28"/>
        </w:rPr>
      </w:pPr>
      <w:r>
        <w:rPr>
          <w:sz w:val="28"/>
        </w:rPr>
        <w:t>о назначении административного наказания</w:t>
      </w:r>
    </w:p>
    <w:p w:rsidR="00827E27" w14:paraId="18185079" w14:textId="77777777">
      <w:pPr>
        <w:ind w:left="-142" w:right="282"/>
        <w:jc w:val="both"/>
        <w:rPr>
          <w:sz w:val="28"/>
        </w:rPr>
      </w:pPr>
    </w:p>
    <w:p w:rsidR="00827E27" w14:paraId="77D3F59D" w14:textId="3DB6BF44">
      <w:pPr>
        <w:ind w:left="-142" w:right="282"/>
        <w:jc w:val="both"/>
        <w:rPr>
          <w:sz w:val="28"/>
        </w:rPr>
      </w:pPr>
      <w:r>
        <w:rPr>
          <w:sz w:val="28"/>
        </w:rPr>
        <w:t>31 июля</w:t>
      </w:r>
      <w:r w:rsidR="002A45D0">
        <w:rPr>
          <w:sz w:val="28"/>
        </w:rPr>
        <w:t xml:space="preserve"> 2025</w:t>
      </w:r>
      <w:r w:rsidR="00931571">
        <w:rPr>
          <w:sz w:val="28"/>
        </w:rPr>
        <w:t xml:space="preserve"> года                                                 </w:t>
      </w:r>
      <w:r w:rsidR="00E70AA8">
        <w:rPr>
          <w:sz w:val="28"/>
        </w:rPr>
        <w:t xml:space="preserve">  </w:t>
      </w:r>
      <w:r w:rsidR="00CF4DD1">
        <w:rPr>
          <w:sz w:val="28"/>
        </w:rPr>
        <w:t xml:space="preserve">   </w:t>
      </w:r>
      <w:r w:rsidR="00931571">
        <w:rPr>
          <w:sz w:val="28"/>
        </w:rPr>
        <w:t xml:space="preserve"> г. Нягань ХМАО-Югры</w:t>
      </w:r>
    </w:p>
    <w:p w:rsidR="00827E27" w14:paraId="19828910" w14:textId="77777777">
      <w:pPr>
        <w:ind w:left="-142" w:right="282"/>
        <w:jc w:val="both"/>
        <w:rPr>
          <w:sz w:val="28"/>
        </w:rPr>
      </w:pPr>
    </w:p>
    <w:p w:rsidR="00827E27" w14:paraId="3FD0FC8F" w14:textId="338B92D3">
      <w:pPr>
        <w:ind w:left="-142" w:right="282" w:firstLine="720"/>
        <w:jc w:val="both"/>
        <w:rPr>
          <w:sz w:val="28"/>
        </w:rPr>
      </w:pPr>
      <w:r>
        <w:rPr>
          <w:sz w:val="28"/>
        </w:rPr>
        <w:t xml:space="preserve">Мировой судья судебного участка №1 Няганского судебного района Ханты-Мансийского автономного округа - Югры Л.Г. Волкова, </w:t>
      </w:r>
    </w:p>
    <w:p w:rsidR="003B4B58" w14:paraId="2F7A5F52" w14:textId="7E5F04CF">
      <w:pPr>
        <w:ind w:left="-142" w:right="282" w:firstLine="720"/>
        <w:jc w:val="both"/>
        <w:rPr>
          <w:sz w:val="28"/>
        </w:rPr>
      </w:pPr>
      <w:r>
        <w:rPr>
          <w:sz w:val="28"/>
        </w:rPr>
        <w:t>с</w:t>
      </w:r>
      <w:r>
        <w:rPr>
          <w:sz w:val="28"/>
        </w:rPr>
        <w:t xml:space="preserve"> участием лица, в отношении которого ведется производство по делу об административном правонарушении, </w:t>
      </w:r>
      <w:r w:rsidR="001B4713">
        <w:rPr>
          <w:sz w:val="28"/>
        </w:rPr>
        <w:t>Маслова А.С</w:t>
      </w:r>
      <w:r>
        <w:rPr>
          <w:sz w:val="28"/>
        </w:rPr>
        <w:t>.,</w:t>
      </w:r>
    </w:p>
    <w:p w:rsidR="005216C7" w:rsidP="00790D76" w14:paraId="7744D2CD" w14:textId="0D1F6406">
      <w:pPr>
        <w:ind w:left="-142" w:right="284" w:firstLine="709"/>
        <w:jc w:val="both"/>
        <w:rPr>
          <w:sz w:val="28"/>
        </w:rPr>
      </w:pPr>
      <w:r>
        <w:rPr>
          <w:sz w:val="28"/>
        </w:rPr>
        <w:t xml:space="preserve">рассмотрев дело об административном правонарушении в отношении </w:t>
      </w:r>
      <w:r w:rsidR="001B4713">
        <w:rPr>
          <w:sz w:val="28"/>
        </w:rPr>
        <w:t>Маслова Александра Сергеевича</w:t>
      </w:r>
      <w:r>
        <w:rPr>
          <w:sz w:val="28"/>
        </w:rPr>
        <w:t xml:space="preserve">, </w:t>
      </w:r>
      <w:r w:rsidR="008F2CC1">
        <w:rPr>
          <w:sz w:val="28"/>
        </w:rPr>
        <w:t>*</w:t>
      </w:r>
      <w:r>
        <w:rPr>
          <w:sz w:val="28"/>
        </w:rPr>
        <w:t xml:space="preserve"> года рождения, уроженца </w:t>
      </w:r>
      <w:r w:rsidR="008F2CC1">
        <w:rPr>
          <w:sz w:val="28"/>
        </w:rPr>
        <w:t>*</w:t>
      </w:r>
      <w:r>
        <w:rPr>
          <w:sz w:val="28"/>
        </w:rPr>
        <w:t xml:space="preserve">, гражданина РФ, </w:t>
      </w:r>
      <w:r w:rsidR="008F2CC1">
        <w:rPr>
          <w:sz w:val="28"/>
        </w:rPr>
        <w:t>*</w:t>
      </w:r>
      <w:r w:rsidR="0007191D">
        <w:rPr>
          <w:sz w:val="28"/>
        </w:rPr>
        <w:t>,</w:t>
      </w:r>
      <w:r w:rsidR="00045E11">
        <w:rPr>
          <w:sz w:val="28"/>
        </w:rPr>
        <w:t xml:space="preserve"> </w:t>
      </w:r>
      <w:r w:rsidR="0014761F">
        <w:rPr>
          <w:sz w:val="28"/>
        </w:rPr>
        <w:t>работающего</w:t>
      </w:r>
      <w:r w:rsidR="0007191D">
        <w:rPr>
          <w:sz w:val="28"/>
        </w:rPr>
        <w:t xml:space="preserve"> </w:t>
      </w:r>
      <w:r w:rsidR="008F2CC1">
        <w:rPr>
          <w:sz w:val="28"/>
        </w:rPr>
        <w:t>*</w:t>
      </w:r>
      <w:r w:rsidR="00C914B9">
        <w:rPr>
          <w:sz w:val="28"/>
        </w:rPr>
        <w:t>,</w:t>
      </w:r>
      <w:r w:rsidR="00CF4DD1">
        <w:rPr>
          <w:sz w:val="28"/>
        </w:rPr>
        <w:t xml:space="preserve"> </w:t>
      </w:r>
      <w:r>
        <w:rPr>
          <w:sz w:val="28"/>
        </w:rPr>
        <w:t xml:space="preserve">зарегистрированного </w:t>
      </w:r>
      <w:r w:rsidR="00DA4DE9">
        <w:rPr>
          <w:sz w:val="28"/>
        </w:rPr>
        <w:t xml:space="preserve">и проживающего по адресу: ХМАО-Югра, </w:t>
      </w:r>
      <w:r w:rsidR="008F2CC1">
        <w:rPr>
          <w:sz w:val="28"/>
        </w:rPr>
        <w:t>*</w:t>
      </w:r>
      <w:r w:rsidR="00777E26">
        <w:rPr>
          <w:sz w:val="28"/>
        </w:rPr>
        <w:t>,</w:t>
      </w:r>
      <w:r>
        <w:rPr>
          <w:sz w:val="28"/>
        </w:rPr>
        <w:t xml:space="preserve"> </w:t>
      </w:r>
    </w:p>
    <w:p w:rsidR="00827E27" w14:paraId="2657F4F7" w14:textId="77777777">
      <w:pPr>
        <w:ind w:left="-142" w:right="282" w:firstLine="708"/>
        <w:jc w:val="both"/>
        <w:rPr>
          <w:sz w:val="28"/>
        </w:rPr>
      </w:pPr>
      <w:r>
        <w:rPr>
          <w:sz w:val="28"/>
        </w:rPr>
        <w:t>о совершении правонарушения, предусмотренного частью 4                                 статьи 12.15 Кодекса Российской Федерации об административных правонарушениях,</w:t>
      </w:r>
    </w:p>
    <w:p w:rsidR="00827E27" w14:paraId="175D7030" w14:textId="77777777">
      <w:pPr>
        <w:ind w:left="-142" w:right="282"/>
        <w:jc w:val="center"/>
        <w:rPr>
          <w:sz w:val="28"/>
        </w:rPr>
      </w:pPr>
      <w:r>
        <w:rPr>
          <w:sz w:val="28"/>
        </w:rPr>
        <w:t>У С Т А Н О В И Л:</w:t>
      </w:r>
    </w:p>
    <w:p w:rsidR="00F32893" w14:paraId="76A5ADB6" w14:textId="77777777">
      <w:pPr>
        <w:ind w:left="-142" w:right="282"/>
        <w:jc w:val="center"/>
        <w:rPr>
          <w:sz w:val="28"/>
        </w:rPr>
      </w:pPr>
    </w:p>
    <w:p w:rsidR="00FF417D" w:rsidP="00FF417D" w14:paraId="0D0056DA" w14:textId="79286F8F">
      <w:pPr>
        <w:pStyle w:val="BodyText"/>
        <w:ind w:left="-142" w:right="282" w:firstLine="708"/>
        <w:rPr>
          <w:sz w:val="28"/>
        </w:rPr>
      </w:pPr>
      <w:r>
        <w:rPr>
          <w:sz w:val="28"/>
        </w:rPr>
        <w:t>22 июня</w:t>
      </w:r>
      <w:r w:rsidR="002A45D0">
        <w:rPr>
          <w:sz w:val="28"/>
        </w:rPr>
        <w:t xml:space="preserve"> 2025</w:t>
      </w:r>
      <w:r w:rsidR="00931571">
        <w:rPr>
          <w:sz w:val="28"/>
        </w:rPr>
        <w:t xml:space="preserve"> года в </w:t>
      </w:r>
      <w:r>
        <w:rPr>
          <w:sz w:val="28"/>
        </w:rPr>
        <w:t>10</w:t>
      </w:r>
      <w:r w:rsidR="00931571">
        <w:rPr>
          <w:sz w:val="28"/>
        </w:rPr>
        <w:t xml:space="preserve"> часов </w:t>
      </w:r>
      <w:r>
        <w:rPr>
          <w:sz w:val="28"/>
        </w:rPr>
        <w:t>40</w:t>
      </w:r>
      <w:r w:rsidR="006153B1">
        <w:rPr>
          <w:sz w:val="28"/>
        </w:rPr>
        <w:t xml:space="preserve"> </w:t>
      </w:r>
      <w:r w:rsidR="00931571">
        <w:rPr>
          <w:sz w:val="28"/>
        </w:rPr>
        <w:t xml:space="preserve">минут на </w:t>
      </w:r>
      <w:r w:rsidR="008F2CC1">
        <w:rPr>
          <w:sz w:val="28"/>
        </w:rPr>
        <w:t>*</w:t>
      </w:r>
      <w:r w:rsidR="00931571">
        <w:rPr>
          <w:sz w:val="28"/>
        </w:rPr>
        <w:t xml:space="preserve"> </w:t>
      </w:r>
      <w:r w:rsidR="00A56FA1">
        <w:rPr>
          <w:sz w:val="28"/>
        </w:rPr>
        <w:t>к</w:t>
      </w:r>
      <w:r w:rsidR="00931571">
        <w:rPr>
          <w:sz w:val="28"/>
        </w:rPr>
        <w:t xml:space="preserve">м автодороги </w:t>
      </w:r>
      <w:r w:rsidR="008F2CC1">
        <w:rPr>
          <w:sz w:val="28"/>
        </w:rPr>
        <w:t>*</w:t>
      </w:r>
      <w:r w:rsidR="002A45D0">
        <w:rPr>
          <w:sz w:val="28"/>
        </w:rPr>
        <w:t xml:space="preserve"> ХМАО-Югры</w:t>
      </w:r>
      <w:r w:rsidR="00931571">
        <w:rPr>
          <w:sz w:val="28"/>
        </w:rPr>
        <w:t xml:space="preserve"> </w:t>
      </w:r>
      <w:r w:rsidR="001B4713">
        <w:rPr>
          <w:sz w:val="28"/>
        </w:rPr>
        <w:t>Маслов А.С</w:t>
      </w:r>
      <w:r w:rsidR="00933259">
        <w:rPr>
          <w:sz w:val="28"/>
        </w:rPr>
        <w:t>.</w:t>
      </w:r>
      <w:r w:rsidR="00931571">
        <w:rPr>
          <w:sz w:val="28"/>
        </w:rPr>
        <w:t xml:space="preserve">, управляя транспортным средством </w:t>
      </w:r>
      <w:r w:rsidR="008F2CC1">
        <w:rPr>
          <w:sz w:val="28"/>
        </w:rPr>
        <w:t>*</w:t>
      </w:r>
      <w:r w:rsidR="00667B1F">
        <w:rPr>
          <w:sz w:val="28"/>
        </w:rPr>
        <w:t>,</w:t>
      </w:r>
      <w:r w:rsidR="00931571">
        <w:rPr>
          <w:sz w:val="28"/>
        </w:rPr>
        <w:t xml:space="preserve"> </w:t>
      </w:r>
      <w:r w:rsidR="007175CF">
        <w:rPr>
          <w:sz w:val="28"/>
        </w:rPr>
        <w:t>с</w:t>
      </w:r>
      <w:r w:rsidR="003A6FAE">
        <w:rPr>
          <w:sz w:val="28"/>
        </w:rPr>
        <w:t>оверш</w:t>
      </w:r>
      <w:r w:rsidR="007175CF">
        <w:rPr>
          <w:sz w:val="28"/>
        </w:rPr>
        <w:t>ил</w:t>
      </w:r>
      <w:r w:rsidR="00E70AA8">
        <w:rPr>
          <w:sz w:val="28"/>
        </w:rPr>
        <w:t xml:space="preserve"> </w:t>
      </w:r>
      <w:r>
        <w:rPr>
          <w:sz w:val="28"/>
        </w:rPr>
        <w:t xml:space="preserve">обгон транспортного средства </w:t>
      </w:r>
      <w:r w:rsidR="008F2CC1">
        <w:rPr>
          <w:sz w:val="28"/>
        </w:rPr>
        <w:t>*</w:t>
      </w:r>
      <w:r>
        <w:rPr>
          <w:sz w:val="28"/>
        </w:rPr>
        <w:t xml:space="preserve">, с </w:t>
      </w:r>
      <w:r w:rsidR="00C67234">
        <w:rPr>
          <w:sz w:val="28"/>
        </w:rPr>
        <w:t>выезд</w:t>
      </w:r>
      <w:r>
        <w:rPr>
          <w:sz w:val="28"/>
        </w:rPr>
        <w:t>ом</w:t>
      </w:r>
      <w:r w:rsidR="006E6C27">
        <w:rPr>
          <w:sz w:val="28"/>
        </w:rPr>
        <w:t xml:space="preserve"> на</w:t>
      </w:r>
      <w:r w:rsidR="002A45D0">
        <w:rPr>
          <w:sz w:val="28"/>
        </w:rPr>
        <w:t xml:space="preserve"> полосу дороги</w:t>
      </w:r>
      <w:r w:rsidR="003B4B58">
        <w:rPr>
          <w:sz w:val="28"/>
        </w:rPr>
        <w:t>, предназначенн</w:t>
      </w:r>
      <w:r w:rsidR="006E6C27">
        <w:rPr>
          <w:sz w:val="28"/>
        </w:rPr>
        <w:t>ую</w:t>
      </w:r>
      <w:r w:rsidR="003B4B58">
        <w:rPr>
          <w:sz w:val="28"/>
        </w:rPr>
        <w:t xml:space="preserve"> для </w:t>
      </w:r>
      <w:r w:rsidR="002A45D0">
        <w:rPr>
          <w:sz w:val="28"/>
        </w:rPr>
        <w:t>встречного движения</w:t>
      </w:r>
      <w:r w:rsidR="006E6C27">
        <w:rPr>
          <w:sz w:val="28"/>
        </w:rPr>
        <w:t xml:space="preserve">, </w:t>
      </w:r>
      <w:r w:rsidR="007175CF">
        <w:rPr>
          <w:sz w:val="28"/>
        </w:rPr>
        <w:t>в зоне действия дорожн</w:t>
      </w:r>
      <w:r w:rsidR="00777E26">
        <w:rPr>
          <w:sz w:val="28"/>
        </w:rPr>
        <w:t xml:space="preserve">ого знака 3.20 «Обгон запрещен», </w:t>
      </w:r>
      <w:r w:rsidRPr="004E3306" w:rsidR="002A45D0">
        <w:rPr>
          <w:color w:val="auto"/>
          <w:sz w:val="28"/>
        </w:rPr>
        <w:t>в нарушение пункта 1.3 ПДД РФ</w:t>
      </w:r>
      <w:r w:rsidR="00931571">
        <w:rPr>
          <w:sz w:val="28"/>
        </w:rPr>
        <w:t>.</w:t>
      </w:r>
    </w:p>
    <w:p w:rsidR="00FF417D" w:rsidP="003B4B58" w14:paraId="11B74A77" w14:textId="42E749EA">
      <w:pPr>
        <w:pStyle w:val="BodyText"/>
        <w:ind w:left="-142" w:right="282" w:firstLine="708"/>
        <w:rPr>
          <w:sz w:val="28"/>
        </w:rPr>
      </w:pPr>
      <w:r>
        <w:rPr>
          <w:sz w:val="28"/>
        </w:rPr>
        <w:t xml:space="preserve">При рассмотрении дела об административном правонарушении </w:t>
      </w:r>
      <w:r w:rsidR="001B4713">
        <w:rPr>
          <w:sz w:val="28"/>
        </w:rPr>
        <w:t>Маслов А.С</w:t>
      </w:r>
      <w:r>
        <w:rPr>
          <w:sz w:val="28"/>
        </w:rPr>
        <w:t>.</w:t>
      </w:r>
      <w:r>
        <w:rPr>
          <w:sz w:val="28"/>
        </w:rPr>
        <w:t xml:space="preserve"> с протоколом согласился, вину признал полностью</w:t>
      </w:r>
      <w:r w:rsidR="00C914B9">
        <w:rPr>
          <w:sz w:val="28"/>
        </w:rPr>
        <w:t>, пояснил, что торопился домой</w:t>
      </w:r>
      <w:r w:rsidR="00CF4DD1">
        <w:rPr>
          <w:sz w:val="28"/>
        </w:rPr>
        <w:t>.</w:t>
      </w:r>
      <w:r>
        <w:rPr>
          <w:sz w:val="28"/>
        </w:rPr>
        <w:t xml:space="preserve"> </w:t>
      </w:r>
    </w:p>
    <w:p w:rsidR="00827E27" w14:paraId="7C4C8727" w14:textId="3E0B62E2">
      <w:pPr>
        <w:pStyle w:val="BodyText"/>
        <w:ind w:left="-142" w:right="282" w:firstLine="708"/>
        <w:rPr>
          <w:sz w:val="28"/>
        </w:rPr>
      </w:pPr>
      <w:r>
        <w:rPr>
          <w:sz w:val="28"/>
        </w:rPr>
        <w:t xml:space="preserve">Исследовав материалы дела, </w:t>
      </w:r>
      <w:r w:rsidR="003B4B58">
        <w:rPr>
          <w:sz w:val="28"/>
        </w:rPr>
        <w:t xml:space="preserve">заслушав </w:t>
      </w:r>
      <w:r w:rsidR="001B4713">
        <w:rPr>
          <w:sz w:val="28"/>
        </w:rPr>
        <w:t>Маслова А.С</w:t>
      </w:r>
      <w:r w:rsidR="003B4B58">
        <w:rPr>
          <w:sz w:val="28"/>
        </w:rPr>
        <w:t xml:space="preserve">., </w:t>
      </w:r>
      <w:r>
        <w:rPr>
          <w:sz w:val="28"/>
        </w:rPr>
        <w:t xml:space="preserve">мировой судья находит </w:t>
      </w:r>
      <w:r w:rsidR="003B4B58">
        <w:rPr>
          <w:sz w:val="28"/>
        </w:rPr>
        <w:t xml:space="preserve">его </w:t>
      </w:r>
      <w:r>
        <w:rPr>
          <w:sz w:val="28"/>
        </w:rPr>
        <w:t>вину</w:t>
      </w:r>
      <w:r w:rsidR="0026450E">
        <w:rPr>
          <w:sz w:val="28"/>
        </w:rPr>
        <w:t xml:space="preserve"> </w:t>
      </w:r>
      <w:r>
        <w:rPr>
          <w:sz w:val="28"/>
        </w:rPr>
        <w:t>в совершении административного правонарушения, предусмотренного частью 4 статьи 12.15 Кодекса Российской Федерации об административных правонарушениях, установленной по следующим основаниям.</w:t>
      </w:r>
    </w:p>
    <w:p w:rsidR="00827E27" w14:paraId="1EE9E8C4" w14:textId="77777777">
      <w:pPr>
        <w:ind w:left="-142" w:right="282" w:firstLine="708"/>
        <w:jc w:val="both"/>
        <w:rPr>
          <w:sz w:val="28"/>
        </w:rPr>
      </w:pPr>
      <w:r>
        <w:rPr>
          <w:sz w:val="28"/>
        </w:rPr>
        <w:t>В соответствии с пунктом 15 Постановления Пленума Верховного Суда Российской Федерации № 20 от 25 июня 2019 года,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827E27" w14:paraId="0E937BF3" w14:textId="77777777">
      <w:pPr>
        <w:ind w:left="-142" w:right="282" w:firstLine="708"/>
        <w:jc w:val="both"/>
        <w:rPr>
          <w:sz w:val="28"/>
        </w:rPr>
      </w:pPr>
      <w:r>
        <w:rPr>
          <w:sz w:val="28"/>
        </w:rPr>
        <w:t xml:space="preserve">Движение по дороге с двусторонним движением в нарушение требований дорожных </w:t>
      </w:r>
      <w:hyperlink r:id="rId5" w:history="1">
        <w:r>
          <w:rPr>
            <w:sz w:val="28"/>
          </w:rPr>
          <w:t>знаков 3.20</w:t>
        </w:r>
      </w:hyperlink>
      <w:r>
        <w:rPr>
          <w:sz w:val="28"/>
        </w:rPr>
        <w:t xml:space="preserve"> «Обгон запрещен», </w:t>
      </w:r>
      <w:hyperlink r:id="rId6" w:history="1">
        <w:r>
          <w:rPr>
            <w:sz w:val="28"/>
          </w:rPr>
          <w:t>3.22</w:t>
        </w:r>
      </w:hyperlink>
      <w:r>
        <w:rPr>
          <w:sz w:val="28"/>
        </w:rPr>
        <w:t xml:space="preserve"> «Обгон грузовым </w:t>
      </w:r>
      <w:r>
        <w:rPr>
          <w:sz w:val="28"/>
        </w:rPr>
        <w:t xml:space="preserve">автомобилям запрещен», </w:t>
      </w:r>
      <w:hyperlink r:id="rId7" w:history="1">
        <w:r>
          <w:rPr>
            <w:sz w:val="28"/>
          </w:rPr>
          <w:t>5.11.1</w:t>
        </w:r>
      </w:hyperlink>
      <w:r>
        <w:rPr>
          <w:sz w:val="28"/>
        </w:rPr>
        <w:t xml:space="preserve"> «Дорога с полосой для маршрутных транспортных средств», </w:t>
      </w:r>
      <w:hyperlink r:id="rId8" w:history="1">
        <w:r>
          <w:rPr>
            <w:sz w:val="28"/>
          </w:rPr>
          <w:t>5.11.2</w:t>
        </w:r>
      </w:hyperlink>
      <w:r>
        <w:rPr>
          <w:sz w:val="28"/>
        </w:rPr>
        <w:t xml:space="preserve"> «Дорога с полосой для велосипедистов», </w:t>
      </w:r>
      <w:hyperlink r:id="rId9" w:history="1">
        <w:r>
          <w:rPr>
            <w:sz w:val="28"/>
          </w:rPr>
          <w:t>5.15.7</w:t>
        </w:r>
      </w:hyperlink>
      <w:r>
        <w:rPr>
          <w:sz w:val="28"/>
        </w:rPr>
        <w:t xml:space="preserve"> «Направление движения по полосам», когда это связано с выездом на полосу встречного движения, и (или) дорожной </w:t>
      </w:r>
      <w:hyperlink r:id="rId10" w:history="1">
        <w:r>
          <w:rPr>
            <w:sz w:val="28"/>
          </w:rPr>
          <w:t>разметки 1.1</w:t>
        </w:r>
      </w:hyperlink>
      <w:r>
        <w:rPr>
          <w:sz w:val="28"/>
        </w:rPr>
        <w:t xml:space="preserve">, </w:t>
      </w:r>
      <w:hyperlink r:id="rId11" w:history="1">
        <w:r>
          <w:rPr>
            <w:sz w:val="28"/>
          </w:rPr>
          <w:t>1.3</w:t>
        </w:r>
      </w:hyperlink>
      <w:r>
        <w:rPr>
          <w:sz w:val="28"/>
        </w:rPr>
        <w:t xml:space="preserve">, </w:t>
      </w:r>
      <w:hyperlink r:id="rId12" w:history="1">
        <w:r>
          <w:rPr>
            <w:sz w:val="28"/>
          </w:rPr>
          <w:t>1.11</w:t>
        </w:r>
      </w:hyperlink>
      <w:r>
        <w:rPr>
          <w:sz w:val="28"/>
        </w:rPr>
        <w:t xml:space="preserve">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w:t>
      </w:r>
      <w:hyperlink r:id="rId13" w:history="1">
        <w:r>
          <w:rPr>
            <w:sz w:val="28"/>
          </w:rPr>
          <w:t>частью 4 статьи 12.15</w:t>
        </w:r>
      </w:hyperlink>
      <w:r>
        <w:rPr>
          <w:sz w:val="28"/>
        </w:rPr>
        <w:t xml:space="preserve"> Кодекса Российской Федерации об административных правонарушениях. Невыполнение требований дорожных </w:t>
      </w:r>
      <w:hyperlink r:id="rId14" w:history="1">
        <w:r>
          <w:rPr>
            <w:sz w:val="28"/>
          </w:rPr>
          <w:t>знаков 4.3</w:t>
        </w:r>
      </w:hyperlink>
      <w:r>
        <w:rPr>
          <w:sz w:val="28"/>
        </w:rPr>
        <w:t xml:space="preserve"> «Круговое движение», </w:t>
      </w:r>
      <w:hyperlink r:id="rId15" w:history="1">
        <w:r>
          <w:rPr>
            <w:sz w:val="28"/>
          </w:rPr>
          <w:t>3.1</w:t>
        </w:r>
      </w:hyperlink>
      <w:r>
        <w:rPr>
          <w:sz w:val="28"/>
        </w:rPr>
        <w:t xml:space="preserve"> «Въезд запрещен» (в том числе с </w:t>
      </w:r>
      <w:hyperlink r:id="rId16" w:history="1">
        <w:r>
          <w:rPr>
            <w:sz w:val="28"/>
          </w:rPr>
          <w:t>табличкой 8.14</w:t>
        </w:r>
      </w:hyperlink>
      <w:r>
        <w:rPr>
          <w:sz w:val="28"/>
        </w:rPr>
        <w:t xml:space="preserve">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части 4 статьи 12.15 Кодекса Российской Федерации об административных правонарушениях.</w:t>
      </w:r>
    </w:p>
    <w:p w:rsidR="00827E27" w14:paraId="4B06DD76" w14:textId="77777777">
      <w:pPr>
        <w:ind w:left="-142" w:right="282" w:firstLine="708"/>
        <w:jc w:val="both"/>
        <w:rPr>
          <w:sz w:val="28"/>
        </w:rPr>
      </w:pPr>
      <w:r>
        <w:rPr>
          <w:sz w:val="28"/>
        </w:rPr>
        <w:t>Пунктом 1.3 Правил дорожного движения Российской Федерации предусмотрено,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27E27" w14:paraId="616ADCF2" w14:textId="77777777">
      <w:pPr>
        <w:ind w:left="-142" w:right="282" w:firstLine="708"/>
        <w:jc w:val="both"/>
        <w:rPr>
          <w:sz w:val="28"/>
        </w:rPr>
      </w:pPr>
      <w:r>
        <w:rPr>
          <w:sz w:val="28"/>
        </w:rPr>
        <w:t xml:space="preserve">Объектом административного правонарушения, предусмотренного </w:t>
      </w:r>
      <w:hyperlink r:id="rId13" w:history="1">
        <w:r>
          <w:rPr>
            <w:rStyle w:val="Hyperlink"/>
            <w:color w:val="000000"/>
            <w:sz w:val="28"/>
            <w:u w:val="none"/>
          </w:rPr>
          <w:t>частью 4 статьи 12.15</w:t>
        </w:r>
      </w:hyperlink>
      <w:r>
        <w:rPr>
          <w:sz w:val="28"/>
        </w:rPr>
        <w:t xml:space="preserve"> Кодекса Российской Федерации об административных правонарушениях, являются общественные отношения в области обеспечения безопасности дорожного движения.</w:t>
      </w:r>
    </w:p>
    <w:p w:rsidR="00827E27" w14:paraId="5BAB0B07" w14:textId="094958F1">
      <w:pPr>
        <w:ind w:left="-142" w:right="282" w:firstLine="720"/>
        <w:jc w:val="both"/>
        <w:rPr>
          <w:sz w:val="28"/>
        </w:rPr>
      </w:pPr>
      <w:r>
        <w:rPr>
          <w:sz w:val="28"/>
        </w:rPr>
        <w:t xml:space="preserve">Таким образом, на </w:t>
      </w:r>
      <w:r w:rsidR="001B4713">
        <w:rPr>
          <w:sz w:val="28"/>
        </w:rPr>
        <w:t>Маслове А.С</w:t>
      </w:r>
      <w:r>
        <w:rPr>
          <w:sz w:val="28"/>
        </w:rPr>
        <w:t>., как на водителе, лежала обязанность по надлежащему контролю за движением управляемого им транспортного средства в целях соблюдения требований Правил дорожного движения Российской Федерации.</w:t>
      </w:r>
    </w:p>
    <w:p w:rsidR="00827E27" w14:paraId="4BD2E096" w14:textId="3EE53503">
      <w:pPr>
        <w:pStyle w:val="BodyTextIndent"/>
        <w:spacing w:after="0"/>
        <w:ind w:left="-142" w:right="282" w:firstLine="708"/>
        <w:jc w:val="both"/>
        <w:rPr>
          <w:sz w:val="28"/>
        </w:rPr>
      </w:pPr>
      <w:r>
        <w:rPr>
          <w:sz w:val="28"/>
        </w:rPr>
        <w:t xml:space="preserve">Вина </w:t>
      </w:r>
      <w:r w:rsidR="001B4713">
        <w:rPr>
          <w:sz w:val="28"/>
        </w:rPr>
        <w:t>Маслова А.С</w:t>
      </w:r>
      <w:r>
        <w:rPr>
          <w:color w:val="FF0000"/>
          <w:sz w:val="28"/>
        </w:rPr>
        <w:t xml:space="preserve">. </w:t>
      </w:r>
      <w:r>
        <w:rPr>
          <w:sz w:val="28"/>
        </w:rPr>
        <w:t>в совершении правонарушения, предусмотренного частью 4 статьи 12.15 Кодекса Российской Федерации об административных правонарушениях, подтверждается материалами дела:</w:t>
      </w:r>
    </w:p>
    <w:p w:rsidR="00827E27" w14:paraId="73FEBA8C" w14:textId="5E500A47">
      <w:pPr>
        <w:pStyle w:val="BodyTextIndent"/>
        <w:spacing w:after="0"/>
        <w:ind w:left="-142" w:right="282" w:firstLine="708"/>
        <w:jc w:val="both"/>
        <w:rPr>
          <w:sz w:val="28"/>
        </w:rPr>
      </w:pPr>
      <w:r>
        <w:rPr>
          <w:sz w:val="28"/>
        </w:rPr>
        <w:t xml:space="preserve">- протоколом </w:t>
      </w:r>
      <w:r w:rsidR="008F2CC1">
        <w:rPr>
          <w:sz w:val="28"/>
        </w:rPr>
        <w:t>*</w:t>
      </w:r>
      <w:r>
        <w:rPr>
          <w:sz w:val="28"/>
        </w:rPr>
        <w:t xml:space="preserve"> об административном правонарушении от </w:t>
      </w:r>
      <w:r w:rsidR="0007191D">
        <w:rPr>
          <w:sz w:val="28"/>
        </w:rPr>
        <w:t>22 июня</w:t>
      </w:r>
      <w:r w:rsidR="002A45D0">
        <w:rPr>
          <w:sz w:val="28"/>
        </w:rPr>
        <w:t xml:space="preserve"> 2025</w:t>
      </w:r>
      <w:r>
        <w:rPr>
          <w:sz w:val="28"/>
        </w:rPr>
        <w:t xml:space="preserve"> года, в котором указаны место время и обстоятельства совершенного </w:t>
      </w:r>
      <w:r w:rsidR="001B4713">
        <w:rPr>
          <w:sz w:val="28"/>
        </w:rPr>
        <w:t>Масловым А.С</w:t>
      </w:r>
      <w:r>
        <w:rPr>
          <w:color w:val="FF0000"/>
          <w:sz w:val="28"/>
        </w:rPr>
        <w:t xml:space="preserve">. </w:t>
      </w:r>
      <w:r>
        <w:rPr>
          <w:sz w:val="28"/>
        </w:rPr>
        <w:t>противоправного деяния;</w:t>
      </w:r>
    </w:p>
    <w:p w:rsidR="0007191D" w14:paraId="74DE2059" w14:textId="168A394A">
      <w:pPr>
        <w:pStyle w:val="BodyTextIndent"/>
        <w:spacing w:after="0"/>
        <w:ind w:left="-142" w:right="282" w:firstLine="708"/>
        <w:jc w:val="both"/>
        <w:rPr>
          <w:sz w:val="28"/>
        </w:rPr>
      </w:pPr>
      <w:r>
        <w:rPr>
          <w:sz w:val="28"/>
        </w:rPr>
        <w:t>- объяснениями А</w:t>
      </w:r>
      <w:r w:rsidR="008F2CC1">
        <w:rPr>
          <w:sz w:val="28"/>
        </w:rPr>
        <w:t>*</w:t>
      </w:r>
      <w:r w:rsidR="00572646">
        <w:rPr>
          <w:sz w:val="28"/>
        </w:rPr>
        <w:t xml:space="preserve">. от 22 июня 2025 года, согласно которых 22 июня 2025 года около 10 час. 40 минут он управлял транспортным средством </w:t>
      </w:r>
      <w:r w:rsidR="008F2CC1">
        <w:rPr>
          <w:sz w:val="28"/>
        </w:rPr>
        <w:t>*</w:t>
      </w:r>
      <w:r w:rsidR="00572646">
        <w:rPr>
          <w:sz w:val="28"/>
        </w:rPr>
        <w:t xml:space="preserve"> с полуприцепом </w:t>
      </w:r>
      <w:r w:rsidR="008F2CC1">
        <w:rPr>
          <w:sz w:val="28"/>
        </w:rPr>
        <w:t>*</w:t>
      </w:r>
      <w:r w:rsidR="00572646">
        <w:rPr>
          <w:sz w:val="28"/>
        </w:rPr>
        <w:t xml:space="preserve">, двигался по трассе ХМАО-Югра Октябрьского района, автодорога </w:t>
      </w:r>
      <w:r w:rsidR="008F2CC1">
        <w:rPr>
          <w:sz w:val="28"/>
        </w:rPr>
        <w:t>*, в сторону *</w:t>
      </w:r>
      <w:r w:rsidR="00572646">
        <w:rPr>
          <w:sz w:val="28"/>
        </w:rPr>
        <w:t xml:space="preserve"> на </w:t>
      </w:r>
      <w:r w:rsidR="008F2CC1">
        <w:rPr>
          <w:sz w:val="28"/>
        </w:rPr>
        <w:t>*</w:t>
      </w:r>
      <w:r w:rsidR="00572646">
        <w:rPr>
          <w:sz w:val="28"/>
        </w:rPr>
        <w:t xml:space="preserve"> км. его обогнала машина, автомобиль </w:t>
      </w:r>
      <w:r w:rsidR="008F2CC1">
        <w:rPr>
          <w:sz w:val="28"/>
        </w:rPr>
        <w:t>*</w:t>
      </w:r>
      <w:r w:rsidR="00572646">
        <w:rPr>
          <w:sz w:val="28"/>
        </w:rPr>
        <w:t>, по встречной полосе в зоне действия дорожного знака 3.20 «Обгон запрещен» и пересек сплошную линию. После обгона его сразу обогнали сотрудники ДПС на включенных маячках, остановили автомобиль Тойота, которые обогнал его, в запрещающем месте, после остановили его и взяли объяснения;</w:t>
      </w:r>
    </w:p>
    <w:p w:rsidR="006B1CD7" w:rsidP="006B1CD7" w14:paraId="1E939966" w14:textId="5A756875">
      <w:pPr>
        <w:pStyle w:val="BodyTextIndent"/>
        <w:spacing w:after="0"/>
        <w:ind w:left="-142" w:right="282" w:firstLine="708"/>
        <w:jc w:val="both"/>
        <w:rPr>
          <w:sz w:val="28"/>
        </w:rPr>
      </w:pPr>
      <w:r>
        <w:rPr>
          <w:sz w:val="28"/>
        </w:rPr>
        <w:t xml:space="preserve">- схемой места совершения административного правонарушения от </w:t>
      </w:r>
      <w:r w:rsidR="003B4B58">
        <w:rPr>
          <w:sz w:val="28"/>
        </w:rPr>
        <w:t xml:space="preserve">               </w:t>
      </w:r>
      <w:r w:rsidR="0007191D">
        <w:rPr>
          <w:sz w:val="28"/>
        </w:rPr>
        <w:t>22 июня</w:t>
      </w:r>
      <w:r w:rsidR="002A45D0">
        <w:rPr>
          <w:sz w:val="28"/>
        </w:rPr>
        <w:t xml:space="preserve"> 2025</w:t>
      </w:r>
      <w:r>
        <w:rPr>
          <w:sz w:val="28"/>
        </w:rPr>
        <w:t xml:space="preserve"> года, в которой имеется подпись водителя </w:t>
      </w:r>
      <w:r w:rsidR="001B4713">
        <w:rPr>
          <w:sz w:val="28"/>
        </w:rPr>
        <w:t>Маслова А.С</w:t>
      </w:r>
      <w:r>
        <w:rPr>
          <w:sz w:val="28"/>
        </w:rPr>
        <w:t xml:space="preserve">., со схемой был </w:t>
      </w:r>
      <w:r w:rsidR="0007191D">
        <w:rPr>
          <w:sz w:val="28"/>
        </w:rPr>
        <w:t>согласен</w:t>
      </w:r>
      <w:r>
        <w:rPr>
          <w:sz w:val="28"/>
        </w:rPr>
        <w:t xml:space="preserve">; </w:t>
      </w:r>
    </w:p>
    <w:p w:rsidR="001439D3" w:rsidRPr="001439D3" w:rsidP="00895FE1" w14:paraId="3FD4880A" w14:textId="6C8A0362">
      <w:pPr>
        <w:pStyle w:val="BodyTextIndent"/>
        <w:spacing w:after="0"/>
        <w:ind w:left="-142" w:right="282" w:firstLine="708"/>
        <w:jc w:val="both"/>
        <w:rPr>
          <w:sz w:val="28"/>
        </w:rPr>
      </w:pPr>
      <w:r w:rsidRPr="007B1FF8">
        <w:rPr>
          <w:sz w:val="28"/>
        </w:rPr>
        <w:t xml:space="preserve">- дислокацией дорожных знаков и дорожной разметки на </w:t>
      </w:r>
      <w:r w:rsidR="008F2CC1">
        <w:rPr>
          <w:sz w:val="28"/>
        </w:rPr>
        <w:t>*</w:t>
      </w:r>
      <w:r>
        <w:rPr>
          <w:sz w:val="28"/>
        </w:rPr>
        <w:t xml:space="preserve"> км </w:t>
      </w:r>
      <w:r w:rsidR="0090242D">
        <w:rPr>
          <w:sz w:val="28"/>
        </w:rPr>
        <w:t xml:space="preserve">автодороги </w:t>
      </w:r>
      <w:r w:rsidR="008F2CC1">
        <w:rPr>
          <w:sz w:val="28"/>
        </w:rPr>
        <w:t>*</w:t>
      </w:r>
      <w:r>
        <w:rPr>
          <w:sz w:val="28"/>
        </w:rPr>
        <w:t>.</w:t>
      </w:r>
    </w:p>
    <w:p w:rsidR="00827E27" w14:paraId="0F5FF89D" w14:textId="77777777">
      <w:pPr>
        <w:pStyle w:val="BodyTextIndent"/>
        <w:spacing w:after="0"/>
        <w:ind w:left="-142" w:right="282" w:firstLine="708"/>
        <w:jc w:val="both"/>
        <w:rPr>
          <w:sz w:val="28"/>
        </w:rPr>
      </w:pPr>
      <w:r>
        <w:rPr>
          <w:sz w:val="28"/>
        </w:rPr>
        <w:t xml:space="preserve">Указанные доказательства были оценены в совокупности, в соответствии с требованиями статьи 26.11 Кодекса Российской Федерации об административных правонарушениях. </w:t>
      </w:r>
    </w:p>
    <w:p w:rsidR="00827E27" w14:paraId="6FD15521" w14:textId="22444B6D">
      <w:pPr>
        <w:pStyle w:val="BodyTextIndent"/>
        <w:spacing w:after="0"/>
        <w:ind w:left="-142" w:right="282" w:firstLine="708"/>
        <w:jc w:val="both"/>
        <w:rPr>
          <w:sz w:val="28"/>
        </w:rPr>
      </w:pPr>
      <w:r>
        <w:rPr>
          <w:sz w:val="28"/>
        </w:rPr>
        <w:t xml:space="preserve">Действия </w:t>
      </w:r>
      <w:r w:rsidR="001B4713">
        <w:rPr>
          <w:sz w:val="28"/>
        </w:rPr>
        <w:t>Маслова А.С</w:t>
      </w:r>
      <w:r>
        <w:rPr>
          <w:color w:val="FF0000"/>
          <w:sz w:val="28"/>
        </w:rPr>
        <w:t xml:space="preserve">. </w:t>
      </w:r>
      <w:r>
        <w:rPr>
          <w:sz w:val="28"/>
        </w:rPr>
        <w:t xml:space="preserve">мировой судья квалифицирует по части 4 статьи 12.15 Кодекса Российской Федерации об административных правонарушениях как выезд в нарушение </w:t>
      </w:r>
      <w:hyperlink r:id="rId17" w:anchor="/document/1305770/entry/1009" w:history="1">
        <w:r>
          <w:rPr>
            <w:rStyle w:val="Hyperlink"/>
            <w:color w:val="000000"/>
            <w:sz w:val="28"/>
            <w:u w:val="none"/>
          </w:rPr>
          <w:t>Правил</w:t>
        </w:r>
      </w:hyperlink>
      <w:r>
        <w:rPr>
          <w:sz w:val="28"/>
        </w:rPr>
        <w:t xml:space="preserve"> дорожного движения на полосу, предназначенную для встречного движения, за исключением случаев, предусмотренных </w:t>
      </w:r>
      <w:hyperlink r:id="rId17" w:anchor="/document/12125267/entry/121503" w:history="1">
        <w:r>
          <w:rPr>
            <w:rStyle w:val="Hyperlink"/>
            <w:color w:val="000000"/>
            <w:sz w:val="28"/>
            <w:u w:val="none"/>
          </w:rPr>
          <w:t>частью 3</w:t>
        </w:r>
      </w:hyperlink>
      <w:r>
        <w:rPr>
          <w:sz w:val="28"/>
        </w:rPr>
        <w:t xml:space="preserve"> настоящей статьи.</w:t>
      </w:r>
    </w:p>
    <w:p w:rsidR="00827E27" w14:paraId="4CBBD8BC" w14:textId="77777777">
      <w:pPr>
        <w:pStyle w:val="BodyTextIndent"/>
        <w:spacing w:after="0"/>
        <w:ind w:left="-142" w:right="282" w:firstLine="708"/>
        <w:jc w:val="both"/>
        <w:rPr>
          <w:sz w:val="28"/>
        </w:rPr>
      </w:pPr>
      <w:r>
        <w:rPr>
          <w:sz w:val="28"/>
        </w:rPr>
        <w:t>При назначении наказания мировой судья учитывает характер и степень общественной опасности правонарушения, связанного с источником повышенной опасности.</w:t>
      </w:r>
    </w:p>
    <w:p w:rsidR="003B4B58" w14:paraId="121CD017" w14:textId="5C0E6477">
      <w:pPr>
        <w:pStyle w:val="BodyTextIndent"/>
        <w:spacing w:after="0"/>
        <w:ind w:left="-142" w:right="282" w:firstLine="708"/>
        <w:jc w:val="both"/>
        <w:rPr>
          <w:sz w:val="28"/>
        </w:rPr>
      </w:pPr>
      <w:r>
        <w:rPr>
          <w:sz w:val="28"/>
        </w:rPr>
        <w:t xml:space="preserve">Обстоятельством, смягчающим административную ответственность, является признание </w:t>
      </w:r>
      <w:r w:rsidR="001B4713">
        <w:rPr>
          <w:sz w:val="28"/>
        </w:rPr>
        <w:t>Масловым А.С</w:t>
      </w:r>
      <w:r>
        <w:rPr>
          <w:sz w:val="28"/>
        </w:rPr>
        <w:t>. своей вины.</w:t>
      </w:r>
    </w:p>
    <w:p w:rsidR="00827E27" w14:paraId="27250721" w14:textId="7F2A3AC0">
      <w:pPr>
        <w:pStyle w:val="BodyTextIndent"/>
        <w:spacing w:after="0"/>
        <w:ind w:left="-142" w:right="282" w:firstLine="708"/>
        <w:jc w:val="both"/>
        <w:rPr>
          <w:sz w:val="28"/>
        </w:rPr>
      </w:pPr>
      <w:r>
        <w:rPr>
          <w:sz w:val="28"/>
        </w:rPr>
        <w:t>Обстоятельств, отягчающих административную ответственность, по делу не установлено.</w:t>
      </w:r>
    </w:p>
    <w:p w:rsidR="00827E27" w14:paraId="528F3C74" w14:textId="1576CC90">
      <w:pPr>
        <w:ind w:left="-142" w:right="282" w:firstLine="720"/>
        <w:jc w:val="both"/>
        <w:rPr>
          <w:sz w:val="28"/>
        </w:rPr>
      </w:pPr>
      <w:r>
        <w:rPr>
          <w:sz w:val="28"/>
        </w:rPr>
        <w:t xml:space="preserve">В соответствии с частью 4 статьи 12.15 Кодекса Российской Федерации об административных правонарушениях, в нарушение Правил дорожного движения на сторону дороги, предназначенную для встречного движения, за исключением случаев, предусмотренных частью 3 настоящей статьи, влечет наложение административного штрафа в размере </w:t>
      </w:r>
      <w:r w:rsidRPr="00895FE1" w:rsidR="00895FE1">
        <w:rPr>
          <w:sz w:val="28"/>
          <w:szCs w:val="30"/>
          <w:shd w:val="clear" w:color="auto" w:fill="FFFFFF"/>
        </w:rPr>
        <w:t>семи тысяч пятисот рублей или лишение права управления транспортными средствами на срок от четырех до шести месяцев</w:t>
      </w:r>
      <w:r>
        <w:rPr>
          <w:sz w:val="28"/>
        </w:rPr>
        <w:t>.</w:t>
      </w:r>
    </w:p>
    <w:p w:rsidR="00827E27" w14:paraId="5C0F0235" w14:textId="77777777">
      <w:pPr>
        <w:pStyle w:val="BodyText"/>
        <w:ind w:left="-142" w:right="282" w:firstLine="720"/>
        <w:rPr>
          <w:sz w:val="28"/>
        </w:rPr>
      </w:pPr>
      <w:r>
        <w:rPr>
          <w:sz w:val="28"/>
        </w:rPr>
        <w:t>На основании изложенного, руководствуясь частью 4 статьи 12.15, статьями 29.9, 29.10 Кодекса Российской Федерации об административных правонарушениях, мировой судья</w:t>
      </w:r>
    </w:p>
    <w:p w:rsidR="00827E27" w14:paraId="46D4A3D0" w14:textId="77777777">
      <w:pPr>
        <w:pStyle w:val="BodyText"/>
        <w:ind w:left="-142" w:right="282" w:firstLine="720"/>
        <w:rPr>
          <w:sz w:val="28"/>
        </w:rPr>
      </w:pPr>
    </w:p>
    <w:p w:rsidR="00827E27" w14:paraId="669D465D" w14:textId="77777777">
      <w:pPr>
        <w:ind w:left="-142" w:right="282"/>
        <w:jc w:val="center"/>
        <w:rPr>
          <w:sz w:val="28"/>
        </w:rPr>
      </w:pPr>
      <w:r>
        <w:rPr>
          <w:sz w:val="28"/>
        </w:rPr>
        <w:t>П О С Т А Н О В И Л:</w:t>
      </w:r>
    </w:p>
    <w:p w:rsidR="007F12B1" w14:paraId="5BE4CCCA" w14:textId="77777777">
      <w:pPr>
        <w:ind w:left="-142" w:right="282"/>
        <w:jc w:val="center"/>
        <w:rPr>
          <w:sz w:val="28"/>
        </w:rPr>
      </w:pPr>
    </w:p>
    <w:p w:rsidR="00827E27" w14:paraId="5B4F0834" w14:textId="261446E1">
      <w:pPr>
        <w:ind w:right="282" w:firstLine="708"/>
        <w:jc w:val="both"/>
        <w:rPr>
          <w:sz w:val="28"/>
        </w:rPr>
      </w:pPr>
      <w:r>
        <w:rPr>
          <w:sz w:val="28"/>
        </w:rPr>
        <w:t>Маслова Александра Сергеевича</w:t>
      </w:r>
      <w:r w:rsidR="00A8103E">
        <w:rPr>
          <w:sz w:val="28"/>
        </w:rPr>
        <w:t xml:space="preserve"> </w:t>
      </w:r>
      <w:r w:rsidR="00931571">
        <w:rPr>
          <w:sz w:val="28"/>
        </w:rPr>
        <w:t>признать виновн</w:t>
      </w:r>
      <w:r w:rsidR="00C20D03">
        <w:rPr>
          <w:sz w:val="28"/>
        </w:rPr>
        <w:t>ым</w:t>
      </w:r>
      <w:r w:rsidR="00931571">
        <w:rPr>
          <w:sz w:val="28"/>
        </w:rPr>
        <w:t xml:space="preserve"> в совершении правонарушения, предусмотренного частью 4 статьи 12.15 Кодекса Российской Федерации об административных правонарушениях и назначить е</w:t>
      </w:r>
      <w:r w:rsidR="00C20D03">
        <w:rPr>
          <w:sz w:val="28"/>
        </w:rPr>
        <w:t>му</w:t>
      </w:r>
      <w:r w:rsidR="00931571">
        <w:rPr>
          <w:sz w:val="28"/>
        </w:rPr>
        <w:t xml:space="preserve"> наказание в виде административного штрафа в размере </w:t>
      </w:r>
      <w:r w:rsidR="00ED00BD">
        <w:rPr>
          <w:sz w:val="28"/>
        </w:rPr>
        <w:t xml:space="preserve">                  </w:t>
      </w:r>
      <w:r w:rsidR="00895FE1">
        <w:rPr>
          <w:sz w:val="28"/>
        </w:rPr>
        <w:t>7 5</w:t>
      </w:r>
      <w:r w:rsidR="00931571">
        <w:rPr>
          <w:sz w:val="28"/>
        </w:rPr>
        <w:t>00 (</w:t>
      </w:r>
      <w:r w:rsidR="00895FE1">
        <w:rPr>
          <w:sz w:val="28"/>
        </w:rPr>
        <w:t>семь</w:t>
      </w:r>
      <w:r w:rsidR="00931571">
        <w:rPr>
          <w:sz w:val="28"/>
        </w:rPr>
        <w:t xml:space="preserve"> тысяч</w:t>
      </w:r>
      <w:r w:rsidR="00895FE1">
        <w:rPr>
          <w:sz w:val="28"/>
        </w:rPr>
        <w:t xml:space="preserve"> пятьсот</w:t>
      </w:r>
      <w:r w:rsidR="00931571">
        <w:rPr>
          <w:sz w:val="28"/>
        </w:rPr>
        <w:t>) рублей.</w:t>
      </w:r>
    </w:p>
    <w:p w:rsidR="00C20D03" w:rsidRPr="00271E1E" w14:paraId="01FA8C95" w14:textId="221D15B0">
      <w:pPr>
        <w:ind w:right="282" w:firstLine="692"/>
        <w:jc w:val="both"/>
        <w:rPr>
          <w:color w:val="auto"/>
          <w:sz w:val="28"/>
        </w:rPr>
      </w:pPr>
      <w:r w:rsidRPr="00895FE1">
        <w:rPr>
          <w:color w:val="auto"/>
          <w:sz w:val="28"/>
        </w:rPr>
        <w:t>Штраф подлежит перечислению на счет получателя платежа: УФК по ХМАО-Югре (УМВД России по ХМАО-Югре), ИНН 8601010390, КПП 860101001, номер счета получателя платежа 03100643000000018700, кор.счет 40102810245370000007, банк получателя: РКЦ Ханты-Мансийск г.Ханты-Мансийск//УФК по Ханты-Мансийскому автономному округу-Югре г.Ханты-Мансийск, КБК 1881160112301000</w:t>
      </w:r>
      <w:r w:rsidR="003B4B58">
        <w:rPr>
          <w:color w:val="auto"/>
          <w:sz w:val="28"/>
        </w:rPr>
        <w:t>1140, БИК 007162163, ОКТМО 718</w:t>
      </w:r>
      <w:r w:rsidR="006B47DB">
        <w:rPr>
          <w:color w:val="auto"/>
          <w:sz w:val="28"/>
        </w:rPr>
        <w:t>21000</w:t>
      </w:r>
      <w:r w:rsidRPr="00895FE1">
        <w:rPr>
          <w:color w:val="auto"/>
          <w:sz w:val="28"/>
        </w:rPr>
        <w:t>, УИН 188104862</w:t>
      </w:r>
      <w:r>
        <w:rPr>
          <w:color w:val="auto"/>
          <w:sz w:val="28"/>
        </w:rPr>
        <w:t>5</w:t>
      </w:r>
      <w:r w:rsidR="00572646">
        <w:rPr>
          <w:color w:val="auto"/>
          <w:sz w:val="28"/>
        </w:rPr>
        <w:t>0550003540</w:t>
      </w:r>
      <w:r w:rsidRPr="00271E1E" w:rsidR="001439D3">
        <w:rPr>
          <w:color w:val="auto"/>
          <w:sz w:val="28"/>
        </w:rPr>
        <w:t>.</w:t>
      </w:r>
    </w:p>
    <w:p w:rsidR="00827E27" w14:paraId="03EFF3DE" w14:textId="77777777">
      <w:pPr>
        <w:ind w:right="282" w:firstLine="692"/>
        <w:jc w:val="both"/>
        <w:rPr>
          <w:sz w:val="28"/>
        </w:rPr>
      </w:pPr>
      <w:r>
        <w:rPr>
          <w:sz w:val="28"/>
        </w:rPr>
        <w:t xml:space="preserve">Разъяснить о том, что в соответствии с частью 1 статьи 32.2 Кодекса Российской Федерации об административных правонарушениях, </w:t>
      </w:r>
      <w:r>
        <w:rPr>
          <w:color w:val="22272F"/>
          <w:sz w:val="28"/>
          <w:highlight w:val="none"/>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18" w:anchor="/document/12125267/entry/322011" w:history="1">
        <w:r>
          <w:rPr>
            <w:rStyle w:val="Hyperlink"/>
            <w:color w:val="3272C0"/>
            <w:sz w:val="28"/>
            <w:highlight w:val="none"/>
            <w:u w:val="none"/>
          </w:rPr>
          <w:t>частями 1.1</w:t>
        </w:r>
      </w:hyperlink>
      <w:r>
        <w:rPr>
          <w:color w:val="22272F"/>
          <w:sz w:val="28"/>
          <w:highlight w:val="none"/>
        </w:rPr>
        <w:t>, </w:t>
      </w:r>
      <w:hyperlink r:id="rId18" w:anchor="/document/12125267/entry/302013" w:history="1">
        <w:r>
          <w:rPr>
            <w:rStyle w:val="Hyperlink"/>
            <w:color w:val="3272C0"/>
            <w:sz w:val="28"/>
            <w:highlight w:val="none"/>
            <w:u w:val="none"/>
          </w:rPr>
          <w:t>1.3 - 1.3-3</w:t>
        </w:r>
      </w:hyperlink>
      <w:r>
        <w:rPr>
          <w:color w:val="22272F"/>
          <w:sz w:val="28"/>
          <w:highlight w:val="none"/>
        </w:rPr>
        <w:t> и </w:t>
      </w:r>
      <w:hyperlink r:id="rId18" w:anchor="/document/12125267/entry/302014" w:history="1">
        <w:r>
          <w:rPr>
            <w:rStyle w:val="Hyperlink"/>
            <w:color w:val="3272C0"/>
            <w:sz w:val="28"/>
            <w:highlight w:val="none"/>
            <w:u w:val="none"/>
          </w:rPr>
          <w:t>1.4</w:t>
        </w:r>
      </w:hyperlink>
      <w:r>
        <w:rPr>
          <w:color w:val="22272F"/>
          <w:sz w:val="28"/>
          <w:highlight w:val="none"/>
        </w:rPr>
        <w:t> настоящей статьи, либо со дня истечения срока отсрочки или срока рассрочки, предусмотренных </w:t>
      </w:r>
      <w:hyperlink r:id="rId18" w:anchor="/document/12125267/entry/315" w:history="1">
        <w:r>
          <w:rPr>
            <w:rStyle w:val="Hyperlink"/>
            <w:color w:val="3272C0"/>
            <w:sz w:val="28"/>
            <w:highlight w:val="none"/>
            <w:u w:val="none"/>
          </w:rPr>
          <w:t>статьей 31.5</w:t>
        </w:r>
      </w:hyperlink>
      <w:r>
        <w:rPr>
          <w:color w:val="22272F"/>
          <w:sz w:val="28"/>
          <w:highlight w:val="none"/>
        </w:rPr>
        <w:t> настоящего Кодекса</w:t>
      </w:r>
      <w:r>
        <w:rPr>
          <w:sz w:val="28"/>
        </w:rPr>
        <w:t>. В тот же срок должна быть предъявлена квитанция об уплате штрафа мировому судье судебного участка № 1 Няганского судебного района ХМАО-Югры.</w:t>
      </w:r>
    </w:p>
    <w:p w:rsidR="00827E27" w:rsidRPr="007E142C" w:rsidP="00EB7A40" w14:paraId="276B46EC" w14:textId="30F9550D">
      <w:pPr>
        <w:ind w:right="282" w:firstLine="720"/>
        <w:jc w:val="both"/>
        <w:rPr>
          <w:sz w:val="28"/>
          <w:szCs w:val="28"/>
        </w:rPr>
      </w:pPr>
      <w:r w:rsidRPr="007E142C">
        <w:rPr>
          <w:sz w:val="28"/>
          <w:szCs w:val="28"/>
        </w:rPr>
        <w:t xml:space="preserve">Кроме того, разъяснить, что в соответствии с пунктом 1.3 статьи 32.2 Кодекса Российской Федерации об административных правонарушениях </w:t>
      </w:r>
      <w:r w:rsidRPr="00895FE1" w:rsidR="00895FE1">
        <w:rPr>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7E142C">
        <w:rPr>
          <w:sz w:val="28"/>
          <w:szCs w:val="28"/>
          <w:highlight w:val="none"/>
        </w:rPr>
        <w:t>.</w:t>
      </w:r>
      <w:r w:rsidRPr="007E142C">
        <w:rPr>
          <w:sz w:val="28"/>
          <w:szCs w:val="28"/>
        </w:rPr>
        <w:t xml:space="preserve"> </w:t>
      </w:r>
    </w:p>
    <w:p w:rsidR="00827E27" w14:paraId="598C89D7" w14:textId="77777777">
      <w:pPr>
        <w:ind w:right="282" w:firstLine="720"/>
        <w:jc w:val="both"/>
        <w:rPr>
          <w:sz w:val="28"/>
        </w:rPr>
      </w:pPr>
      <w:r w:rsidRPr="007E142C">
        <w:rPr>
          <w:sz w:val="28"/>
          <w:szCs w:val="28"/>
        </w:rPr>
        <w:t>Согласно части 5 статьи 32.2 Кодекса Российской Федерации об административных правонарушениях, при отсутствии документа,</w:t>
      </w:r>
      <w:r>
        <w:rPr>
          <w:sz w:val="28"/>
        </w:rPr>
        <w:t xml:space="preserve"> свидетельствующего об уплате административного штрафа, судья направляет постановление с отметкой о его неуплате судебному приставу-исполнителю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19" w:anchor="sub_202501" w:history="1">
        <w:r>
          <w:rPr>
            <w:rStyle w:val="Hyperlink"/>
            <w:color w:val="000000"/>
            <w:sz w:val="28"/>
            <w:u w:val="none"/>
          </w:rPr>
          <w:t>статьи 20.25</w:t>
        </w:r>
      </w:hyperlink>
      <w:r>
        <w:rPr>
          <w:sz w:val="28"/>
        </w:rPr>
        <w:t xml:space="preserve"> Кодекса Российской Федерации об административных правонарушениях, максимальное наказание по которой предусмотрено в виде административного ареста сроком до 15 суток, либо обязательные работы сроком до 50 часов.</w:t>
      </w:r>
    </w:p>
    <w:p w:rsidR="00827E27" w14:paraId="7F90DDF2" w14:textId="02EE9788">
      <w:pPr>
        <w:ind w:right="282" w:firstLine="720"/>
        <w:jc w:val="both"/>
        <w:rPr>
          <w:sz w:val="28"/>
        </w:rPr>
      </w:pPr>
      <w:r>
        <w:rPr>
          <w:sz w:val="28"/>
        </w:rPr>
        <w:t xml:space="preserve">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мирового судью судебного участка </w:t>
      </w:r>
      <w:r>
        <w:rPr>
          <w:color w:val="FF0000"/>
          <w:sz w:val="28"/>
        </w:rPr>
        <w:t>№1</w:t>
      </w:r>
      <w:r>
        <w:rPr>
          <w:sz w:val="28"/>
        </w:rPr>
        <w:t xml:space="preserve"> Няганского судебного района Ханты-Мансийского автономного округа-Югры либо непосредственно в суд, уполномоченный рассматривать жалобу, в течение 10 </w:t>
      </w:r>
      <w:r w:rsidR="00895FE1">
        <w:rPr>
          <w:sz w:val="28"/>
        </w:rPr>
        <w:t>дней</w:t>
      </w:r>
      <w:r>
        <w:rPr>
          <w:sz w:val="28"/>
        </w:rPr>
        <w:t xml:space="preserve"> с момента вручения или получении копии постановления.</w:t>
      </w:r>
    </w:p>
    <w:p w:rsidR="00827E27" w14:paraId="739F9787" w14:textId="77777777">
      <w:pPr>
        <w:ind w:firstLine="708"/>
        <w:jc w:val="both"/>
        <w:rPr>
          <w:sz w:val="28"/>
        </w:rPr>
      </w:pPr>
    </w:p>
    <w:p w:rsidR="00827E27" w14:paraId="4C8517BE" w14:textId="77777777">
      <w:pPr>
        <w:ind w:firstLine="708"/>
        <w:jc w:val="both"/>
        <w:rPr>
          <w:sz w:val="28"/>
        </w:rPr>
      </w:pPr>
    </w:p>
    <w:p w:rsidR="00827E27" w14:paraId="28ECBE0C" w14:textId="77777777">
      <w:pPr>
        <w:ind w:firstLine="708"/>
        <w:jc w:val="both"/>
        <w:rPr>
          <w:sz w:val="28"/>
        </w:rPr>
      </w:pPr>
    </w:p>
    <w:p w:rsidR="00FE1F87" w14:paraId="1D43AD06" w14:textId="77777777">
      <w:pPr>
        <w:ind w:firstLine="708"/>
        <w:jc w:val="both"/>
        <w:rPr>
          <w:sz w:val="28"/>
        </w:rPr>
      </w:pPr>
    </w:p>
    <w:p w:rsidR="00827E27" w14:paraId="485190C7" w14:textId="77777777">
      <w:pPr>
        <w:jc w:val="both"/>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46355</wp:posOffset>
                </wp:positionV>
                <wp:extent cx="0" cy="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a:noFill/>
                        <a:ln w="9525">
                          <a:solidFill>
                            <a:srgbClr val="000000"/>
                          </a:solidFill>
                          <a:headEnd/>
                          <a:tailEnd/>
                        </a:ln>
                      </wps:spPr>
                      <wps:bodyPr/>
                    </wps:wsp>
                  </a:graphicData>
                </a:graphic>
              </wp:anchor>
            </w:drawing>
          </mc:Choice>
          <mc:Fallback>
            <w:pict>
              <v:line id="Picture 1" o:spid="_x0000_s1025" style="mso-wrap-distance-bottom:0;mso-wrap-distance-left:9pt;mso-wrap-distance-right:9pt;mso-wrap-distance-top:0;mso-wrap-style:square;position:absolute;visibility:visible;z-index:251659264" from="157.5pt,3.65pt" to="157.5pt,3.65pt"/>
            </w:pict>
          </mc:Fallback>
        </mc:AlternateContent>
      </w:r>
      <w:r>
        <w:rPr>
          <w:sz w:val="28"/>
        </w:rPr>
        <w:t>Мировой судья</w:t>
      </w:r>
      <w:r>
        <w:rPr>
          <w:sz w:val="28"/>
        </w:rPr>
        <w:tab/>
      </w:r>
      <w:r>
        <w:rPr>
          <w:sz w:val="28"/>
        </w:rPr>
        <w:tab/>
      </w:r>
      <w:r>
        <w:rPr>
          <w:sz w:val="28"/>
        </w:rPr>
        <w:tab/>
      </w:r>
      <w:r>
        <w:rPr>
          <w:sz w:val="28"/>
        </w:rPr>
        <w:tab/>
      </w:r>
      <w:r>
        <w:rPr>
          <w:sz w:val="28"/>
        </w:rPr>
        <w:tab/>
      </w:r>
      <w:r>
        <w:rPr>
          <w:sz w:val="28"/>
        </w:rPr>
        <w:tab/>
      </w:r>
      <w:r>
        <w:rPr>
          <w:sz w:val="28"/>
        </w:rPr>
        <w:tab/>
      </w:r>
      <w:r>
        <w:rPr>
          <w:sz w:val="28"/>
        </w:rPr>
        <w:tab/>
        <w:t>Л.Г. Волкова</w:t>
      </w:r>
    </w:p>
    <w:sectPr w:rsidSect="00C914B9">
      <w:footerReference w:type="default" r:id="rId20"/>
      <w:pgSz w:w="11906" w:h="16838"/>
      <w:pgMar w:top="1134" w:right="851"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0D4" w14:paraId="21BA9E41" w14:textId="77777777">
    <w:pP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4A7F48">
      <w:rPr>
        <w:rStyle w:val="PageNumber"/>
        <w:noProof/>
      </w:rPr>
      <w:t>1</w:t>
    </w:r>
    <w:r>
      <w:rPr>
        <w:rStyle w:val="PageNumber"/>
      </w:rPr>
      <w:fldChar w:fldCharType="end"/>
    </w:r>
  </w:p>
  <w:p w:rsidR="006460D4" w14:paraId="0F55E807"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720" w:hanging="360"/>
      </w:pPr>
      <w:rPr>
        <w:rFonts w:ascii="Calibri" w:hAnsi="Calibri"/>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Calibri" w:hAnsi="Calibri"/>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Calibri" w:hAnsi="Calibri"/>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7"/>
    <w:rsid w:val="00005C70"/>
    <w:rsid w:val="0003127C"/>
    <w:rsid w:val="00042329"/>
    <w:rsid w:val="00045E11"/>
    <w:rsid w:val="0007191D"/>
    <w:rsid w:val="00077491"/>
    <w:rsid w:val="000978BD"/>
    <w:rsid w:val="000D2FE9"/>
    <w:rsid w:val="000E5C0A"/>
    <w:rsid w:val="001439D3"/>
    <w:rsid w:val="0014761F"/>
    <w:rsid w:val="001B4713"/>
    <w:rsid w:val="001B7F47"/>
    <w:rsid w:val="001E3FD8"/>
    <w:rsid w:val="001F3684"/>
    <w:rsid w:val="0026450E"/>
    <w:rsid w:val="00271E1E"/>
    <w:rsid w:val="00280067"/>
    <w:rsid w:val="002A45D0"/>
    <w:rsid w:val="002E7ABB"/>
    <w:rsid w:val="00304754"/>
    <w:rsid w:val="00331808"/>
    <w:rsid w:val="003A6FAE"/>
    <w:rsid w:val="003B4B58"/>
    <w:rsid w:val="00423285"/>
    <w:rsid w:val="00431C8C"/>
    <w:rsid w:val="004775C2"/>
    <w:rsid w:val="004A277E"/>
    <w:rsid w:val="004A7F48"/>
    <w:rsid w:val="004E3306"/>
    <w:rsid w:val="005100CF"/>
    <w:rsid w:val="00514C90"/>
    <w:rsid w:val="005216C7"/>
    <w:rsid w:val="00572646"/>
    <w:rsid w:val="006153B1"/>
    <w:rsid w:val="006460D4"/>
    <w:rsid w:val="006612A2"/>
    <w:rsid w:val="00667B1F"/>
    <w:rsid w:val="00696E97"/>
    <w:rsid w:val="006A3782"/>
    <w:rsid w:val="006B1CD7"/>
    <w:rsid w:val="006B47DB"/>
    <w:rsid w:val="006E6C27"/>
    <w:rsid w:val="006F2C28"/>
    <w:rsid w:val="007175CF"/>
    <w:rsid w:val="007363D9"/>
    <w:rsid w:val="00764EB4"/>
    <w:rsid w:val="00777E26"/>
    <w:rsid w:val="00790D76"/>
    <w:rsid w:val="007B1FF8"/>
    <w:rsid w:val="007C732B"/>
    <w:rsid w:val="007E142C"/>
    <w:rsid w:val="007F12B1"/>
    <w:rsid w:val="007F482D"/>
    <w:rsid w:val="00827E27"/>
    <w:rsid w:val="0083064B"/>
    <w:rsid w:val="0085025A"/>
    <w:rsid w:val="00895FE1"/>
    <w:rsid w:val="008B10E2"/>
    <w:rsid w:val="008C2A5A"/>
    <w:rsid w:val="008C761F"/>
    <w:rsid w:val="008F2CC1"/>
    <w:rsid w:val="0090242D"/>
    <w:rsid w:val="00914FA5"/>
    <w:rsid w:val="00920950"/>
    <w:rsid w:val="00931571"/>
    <w:rsid w:val="00933259"/>
    <w:rsid w:val="009716A5"/>
    <w:rsid w:val="00985B33"/>
    <w:rsid w:val="009A4677"/>
    <w:rsid w:val="009F29FD"/>
    <w:rsid w:val="00A247CB"/>
    <w:rsid w:val="00A43EB7"/>
    <w:rsid w:val="00A45EB0"/>
    <w:rsid w:val="00A56470"/>
    <w:rsid w:val="00A56FA1"/>
    <w:rsid w:val="00A60E5F"/>
    <w:rsid w:val="00A8103E"/>
    <w:rsid w:val="00A922EA"/>
    <w:rsid w:val="00AE674E"/>
    <w:rsid w:val="00AE67DC"/>
    <w:rsid w:val="00B0048F"/>
    <w:rsid w:val="00B959A7"/>
    <w:rsid w:val="00BB3864"/>
    <w:rsid w:val="00C20D03"/>
    <w:rsid w:val="00C25551"/>
    <w:rsid w:val="00C4475D"/>
    <w:rsid w:val="00C67234"/>
    <w:rsid w:val="00C7212F"/>
    <w:rsid w:val="00C914B9"/>
    <w:rsid w:val="00C9775F"/>
    <w:rsid w:val="00CF4DD1"/>
    <w:rsid w:val="00D9771A"/>
    <w:rsid w:val="00DA4DE9"/>
    <w:rsid w:val="00DD6299"/>
    <w:rsid w:val="00E70AA8"/>
    <w:rsid w:val="00EB4D67"/>
    <w:rsid w:val="00EB7A40"/>
    <w:rsid w:val="00ED00BD"/>
    <w:rsid w:val="00F31BF8"/>
    <w:rsid w:val="00F32893"/>
    <w:rsid w:val="00F328CE"/>
    <w:rsid w:val="00F33641"/>
    <w:rsid w:val="00F449C3"/>
    <w:rsid w:val="00F52745"/>
    <w:rsid w:val="00F71302"/>
    <w:rsid w:val="00F826BB"/>
    <w:rsid w:val="00F86237"/>
    <w:rsid w:val="00FB032D"/>
    <w:rsid w:val="00FC565C"/>
    <w:rsid w:val="00FD279E"/>
    <w:rsid w:val="00FE1F87"/>
    <w:rsid w:val="00FF41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97A1E0A-705A-4F9F-ACF3-7026011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2"/>
    <w:uiPriority w:val="9"/>
    <w:qFormat/>
    <w:pPr>
      <w:spacing w:before="120" w:after="120"/>
      <w:jc w:val="both"/>
      <w:outlineLvl w:val="0"/>
    </w:pPr>
    <w:rPr>
      <w:rFonts w:ascii="XO Thames" w:hAnsi="XO Thames"/>
      <w:b/>
      <w:sz w:val="32"/>
    </w:rPr>
  </w:style>
  <w:style w:type="paragraph" w:styleId="Heading2">
    <w:name w:val="heading 2"/>
    <w:next w:val="Normal"/>
    <w:link w:val="22"/>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customStyle="1" w:styleId="10">
    <w:name w:val="Номер страницы1"/>
    <w:basedOn w:val="11"/>
    <w:link w:val="PageNumber"/>
  </w:style>
  <w:style w:type="character" w:styleId="PageNumber">
    <w:name w:val="page number"/>
    <w:basedOn w:val="DefaultParagraphFont"/>
    <w:link w:val="10"/>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20">
    <w:name w:val="Знак2"/>
    <w:link w:val="200"/>
    <w:rPr>
      <w:sz w:val="24"/>
    </w:rPr>
  </w:style>
  <w:style w:type="character" w:customStyle="1" w:styleId="200">
    <w:name w:val="Знак2_0"/>
    <w:link w:val="20"/>
    <w:rPr>
      <w:sz w:val="24"/>
    </w:rPr>
  </w:style>
  <w:style w:type="character" w:customStyle="1" w:styleId="3">
    <w:name w:val="Заголовок 3 Знак"/>
    <w:link w:val="Heading3"/>
    <w:rPr>
      <w:rFonts w:ascii="XO Thames" w:hAnsi="XO Thames"/>
      <w:b/>
      <w:sz w:val="26"/>
    </w:rPr>
  </w:style>
  <w:style w:type="paragraph" w:styleId="BodyText">
    <w:name w:val="Body Text"/>
    <w:basedOn w:val="Normal"/>
    <w:link w:val="a"/>
    <w:pPr>
      <w:jc w:val="both"/>
    </w:pPr>
    <w:rPr>
      <w:sz w:val="24"/>
    </w:rPr>
  </w:style>
  <w:style w:type="character" w:customStyle="1" w:styleId="a">
    <w:name w:val="Основной текст Знак"/>
    <w:basedOn w:val="1"/>
    <w:link w:val="BodyText"/>
    <w:rPr>
      <w:sz w:val="24"/>
    </w:rPr>
  </w:style>
  <w:style w:type="paragraph" w:customStyle="1" w:styleId="a0">
    <w:name w:val="Гипертекстовая ссылка"/>
    <w:link w:val="0"/>
    <w:rPr>
      <w:color w:val="106BBE"/>
    </w:rPr>
  </w:style>
  <w:style w:type="character" w:customStyle="1" w:styleId="0">
    <w:name w:val="Гипертекстовая ссылка_0"/>
    <w:link w:val="a0"/>
    <w:rPr>
      <w:color w:val="106BBE"/>
    </w:rPr>
  </w:style>
  <w:style w:type="paragraph" w:customStyle="1" w:styleId="apple-converted-space">
    <w:name w:val="apple-converted-space"/>
    <w:basedOn w:val="11"/>
    <w:link w:val="apple-converted-space0"/>
  </w:style>
  <w:style w:type="character" w:customStyle="1" w:styleId="apple-converted-space0">
    <w:name w:val="apple-converted-space_0"/>
    <w:basedOn w:val="DefaultParagraphFont"/>
    <w:link w:val="apple-converted-space"/>
  </w:style>
  <w:style w:type="paragraph" w:styleId="NormalWeb">
    <w:name w:val="Normal (Web)"/>
    <w:basedOn w:val="Normal"/>
    <w:link w:val="a1"/>
    <w:pPr>
      <w:spacing w:beforeAutospacing="1" w:afterAutospacing="1"/>
    </w:pPr>
    <w:rPr>
      <w:sz w:val="24"/>
    </w:rPr>
  </w:style>
  <w:style w:type="character" w:customStyle="1" w:styleId="a1">
    <w:name w:val="Обычный (веб) Знак"/>
    <w:basedOn w:val="1"/>
    <w:link w:val="NormalWeb"/>
    <w:rPr>
      <w:sz w:val="24"/>
    </w:rPr>
  </w:style>
  <w:style w:type="paragraph" w:styleId="NoSpacing">
    <w:name w:val="No Spacing"/>
    <w:link w:val="a2"/>
  </w:style>
  <w:style w:type="character" w:customStyle="1" w:styleId="a2">
    <w:name w:val="Без интервала Знак"/>
    <w:link w:val="NoSpacing"/>
  </w:style>
  <w:style w:type="paragraph" w:customStyle="1" w:styleId="blk">
    <w:name w:val="blk"/>
    <w:link w:val="blk0"/>
  </w:style>
  <w:style w:type="character" w:customStyle="1" w:styleId="blk0">
    <w:name w:val="blk_0"/>
    <w:link w:val="blk"/>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customStyle="1" w:styleId="11">
    <w:name w:val="Основной шрифт абзаца1"/>
  </w:style>
  <w:style w:type="character" w:customStyle="1" w:styleId="5">
    <w:name w:val="Заголовок 5 Знак"/>
    <w:link w:val="Heading5"/>
    <w:rPr>
      <w:rFonts w:ascii="XO Thames" w:hAnsi="XO Thames"/>
      <w:b/>
      <w:sz w:val="22"/>
    </w:rPr>
  </w:style>
  <w:style w:type="character" w:customStyle="1" w:styleId="12">
    <w:name w:val="Заголовок 1 Знак"/>
    <w:link w:val="Heading1"/>
    <w:rPr>
      <w:rFonts w:ascii="XO Thames" w:hAnsi="XO Thames"/>
      <w:b/>
      <w:sz w:val="32"/>
    </w:rPr>
  </w:style>
  <w:style w:type="paragraph" w:styleId="BalloonText">
    <w:name w:val="Balloon Text"/>
    <w:basedOn w:val="Normal"/>
    <w:link w:val="a3"/>
    <w:rPr>
      <w:rFonts w:ascii="Segoe UI" w:hAnsi="Segoe UI"/>
      <w:sz w:val="18"/>
    </w:rPr>
  </w:style>
  <w:style w:type="character" w:customStyle="1" w:styleId="a3">
    <w:name w:val="Текст выноски Знак"/>
    <w:basedOn w:val="1"/>
    <w:link w:val="BalloonText"/>
    <w:rPr>
      <w:rFonts w:ascii="Segoe UI" w:hAnsi="Segoe UI"/>
      <w:sz w:val="18"/>
    </w:rPr>
  </w:style>
  <w:style w:type="paragraph" w:styleId="BodyTextIndent">
    <w:name w:val="Body Text Indent"/>
    <w:basedOn w:val="Normal"/>
    <w:link w:val="a4"/>
    <w:pPr>
      <w:spacing w:after="120"/>
      <w:ind w:left="283"/>
    </w:pPr>
  </w:style>
  <w:style w:type="character" w:customStyle="1" w:styleId="a4">
    <w:name w:val="Основной текст с отступом Знак"/>
    <w:basedOn w:val="1"/>
    <w:link w:val="BodyTextIndent"/>
  </w:style>
  <w:style w:type="paragraph" w:customStyle="1" w:styleId="13">
    <w:name w:val="Гиперссылка1"/>
    <w:link w:val="Hyperlink"/>
    <w:rPr>
      <w:color w:val="0000FF"/>
      <w:u w:val="single"/>
    </w:rPr>
  </w:style>
  <w:style w:type="character" w:styleId="Hyperlink">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BodyTextIndent2">
    <w:name w:val="Body Text Indent 2"/>
    <w:basedOn w:val="Normal"/>
    <w:link w:val="21"/>
    <w:pPr>
      <w:spacing w:after="120" w:line="480" w:lineRule="auto"/>
      <w:ind w:left="283"/>
    </w:pPr>
  </w:style>
  <w:style w:type="character" w:customStyle="1" w:styleId="21">
    <w:name w:val="Основной текст с отступом 2 Знак"/>
    <w:basedOn w:val="1"/>
    <w:link w:val="BodyTextIndent2"/>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Footer">
    <w:name w:val="footer"/>
    <w:basedOn w:val="Normal"/>
    <w:link w:val="a5"/>
    <w:pPr>
      <w:tabs>
        <w:tab w:val="center" w:pos="4677"/>
        <w:tab w:val="right" w:pos="9355"/>
      </w:tabs>
    </w:pPr>
  </w:style>
  <w:style w:type="character" w:customStyle="1" w:styleId="a5">
    <w:name w:val="Нижний колонтитул Знак"/>
    <w:basedOn w:val="1"/>
    <w:link w:val="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s1">
    <w:name w:val="s_1"/>
    <w:basedOn w:val="Normal"/>
    <w:link w:val="s10"/>
    <w:pPr>
      <w:spacing w:beforeAutospacing="1" w:afterAutospacing="1"/>
    </w:pPr>
    <w:rPr>
      <w:sz w:val="24"/>
    </w:rPr>
  </w:style>
  <w:style w:type="character" w:customStyle="1" w:styleId="s10">
    <w:name w:val="s_1_0"/>
    <w:basedOn w:val="1"/>
    <w:link w:val="s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6"/>
    <w:uiPriority w:val="11"/>
    <w:qFormat/>
    <w:pPr>
      <w:jc w:val="both"/>
    </w:pPr>
    <w:rPr>
      <w:rFonts w:ascii="XO Thames" w:hAnsi="XO Thames"/>
      <w:i/>
      <w:sz w:val="24"/>
    </w:rPr>
  </w:style>
  <w:style w:type="character" w:customStyle="1" w:styleId="a6">
    <w:name w:val="Подзаголовок Знак"/>
    <w:link w:val="Subtitle"/>
    <w:rPr>
      <w:rFonts w:ascii="XO Thames" w:hAnsi="XO Thames"/>
      <w:i/>
      <w:sz w:val="24"/>
    </w:rPr>
  </w:style>
  <w:style w:type="paragraph" w:styleId="Title">
    <w:name w:val="Title"/>
    <w:basedOn w:val="Normal"/>
    <w:link w:val="a7"/>
    <w:uiPriority w:val="10"/>
    <w:qFormat/>
    <w:pPr>
      <w:jc w:val="center"/>
    </w:pPr>
    <w:rPr>
      <w:sz w:val="28"/>
    </w:rPr>
  </w:style>
  <w:style w:type="character" w:customStyle="1" w:styleId="a7">
    <w:name w:val="Название Знак"/>
    <w:basedOn w:val="1"/>
    <w:link w:val="Title"/>
    <w:rPr>
      <w:sz w:val="28"/>
    </w:rPr>
  </w:style>
  <w:style w:type="character" w:customStyle="1" w:styleId="40">
    <w:name w:val="Заголовок 4 Знак"/>
    <w:link w:val="Heading4"/>
    <w:rPr>
      <w:rFonts w:ascii="XO Thames" w:hAnsi="XO Thames"/>
      <w:b/>
      <w:sz w:val="24"/>
    </w:rPr>
  </w:style>
  <w:style w:type="character" w:customStyle="1" w:styleId="22">
    <w:name w:val="Заголовок 2 Знак"/>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1" TargetMode="External" /><Relationship Id="rId11" Type="http://schemas.openxmlformats.org/officeDocument/2006/relationships/hyperlink" Target="garantF1://1205770.2013" TargetMode="External" /><Relationship Id="rId12" Type="http://schemas.openxmlformats.org/officeDocument/2006/relationships/hyperlink" Target="garantF1://1205770.2111" TargetMode="External" /><Relationship Id="rId13" Type="http://schemas.openxmlformats.org/officeDocument/2006/relationships/hyperlink" Target="garantF1://12025267.121504" TargetMode="External" /><Relationship Id="rId14" Type="http://schemas.openxmlformats.org/officeDocument/2006/relationships/hyperlink" Target="garantF1://1205770.4043" TargetMode="External" /><Relationship Id="rId15" Type="http://schemas.openxmlformats.org/officeDocument/2006/relationships/hyperlink" Target="garantF1://1205770.31" TargetMode="External" /><Relationship Id="rId16" Type="http://schemas.openxmlformats.org/officeDocument/2006/relationships/hyperlink" Target="garantF1://1205770.9814" TargetMode="External" /><Relationship Id="rId17" Type="http://schemas.openxmlformats.org/officeDocument/2006/relationships/hyperlink" Target="http://home.garant.ru/" TargetMode="External" /><Relationship Id="rId18" Type="http://schemas.openxmlformats.org/officeDocument/2006/relationships/hyperlink" Target="https://mobileonline.garant.ru/" TargetMode="External" /><Relationship Id="rId19" Type="http://schemas.openxmlformats.org/officeDocument/2006/relationships/hyperlink" Target="//192.168.16.200/&#1089;&#1091;&#1076;&#1077;&#1073;&#1085;&#1099;&#1081; &#1091;&#1095;&#1072;&#1089;&#1090;&#1086;&#1082; &#8470;1/&#1048;&#1090;&#1086;&#1075;&#1086;&#1074;&#1099;&#1077; &#1088;&#1077;&#1096;&#1077;&#1085;&#1080;&#1103; (&#1040;&#1056;&#1061;&#1048;&#1042;)/2022 &#1075;&#1086;&#1076;/&#1057;&#1077;&#1085;&#1090;&#1103;&#1073;&#1088;&#1100; 2022 &#1075;&#1086;&#1076;&#1072;/23 &#1089;&#1077;&#1085;&#1090;&#1103;&#1073;&#1088;&#1103;/20.25 &#1054;&#1042;&#1063;&#1048;&#1053;&#1053;&#1048;&#1050;&#1054;&#1042;.doc"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320" TargetMode="External" /><Relationship Id="rId6" Type="http://schemas.openxmlformats.org/officeDocument/2006/relationships/hyperlink" Target="garantF1://1205770.322" TargetMode="External" /><Relationship Id="rId7" Type="http://schemas.openxmlformats.org/officeDocument/2006/relationships/hyperlink" Target="garantF1://1205770.9511" TargetMode="External" /><Relationship Id="rId8" Type="http://schemas.openxmlformats.org/officeDocument/2006/relationships/hyperlink" Target="garantF1://1205770.5121" TargetMode="External" /><Relationship Id="rId9" Type="http://schemas.openxmlformats.org/officeDocument/2006/relationships/hyperlink" Target="garantF1://1205770.95157" TargetMode="Externa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C399-CFD6-4E24-AECE-6652020A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